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2" w:rsidRPr="00BF5B26" w:rsidRDefault="009062AF" w:rsidP="008B5234">
      <w:pPr>
        <w:pStyle w:val="1"/>
      </w:pPr>
      <w:bookmarkStart w:id="0" w:name="_GoBack"/>
      <w:bookmarkEnd w:id="0"/>
      <w:r w:rsidRPr="00D60A5A">
        <w:rPr>
          <w:rFonts w:hint="eastAsia"/>
        </w:rPr>
        <w:t>留学</w:t>
      </w:r>
      <w:r w:rsidR="008B5234">
        <w:rPr>
          <w:rFonts w:hint="eastAsia"/>
        </w:rPr>
        <w:t>個別</w:t>
      </w:r>
      <w:r w:rsidR="00EF38A8">
        <w:rPr>
          <w:rFonts w:hint="eastAsia"/>
        </w:rPr>
        <w:t>相談内容</w:t>
      </w:r>
      <w:r w:rsidRPr="00D60A5A">
        <w:rPr>
          <w:rFonts w:hint="eastAsia"/>
        </w:rPr>
        <w:t>フォーム</w:t>
      </w:r>
    </w:p>
    <w:p w:rsidR="00BF5B26" w:rsidRDefault="009062AF" w:rsidP="00F9671D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9062AF">
        <w:rPr>
          <w:rFonts w:asciiTheme="majorEastAsia" w:eastAsiaTheme="majorEastAsia" w:hAnsiTheme="majorEastAsia" w:hint="eastAsia"/>
          <w:sz w:val="18"/>
          <w:szCs w:val="18"/>
        </w:rPr>
        <w:t>適切な留学</w:t>
      </w:r>
      <w:r w:rsidR="008B5234" w:rsidRPr="008B5234">
        <w:rPr>
          <w:rFonts w:asciiTheme="majorEastAsia" w:eastAsiaTheme="majorEastAsia" w:hAnsiTheme="majorEastAsia" w:hint="eastAsia"/>
          <w:sz w:val="18"/>
          <w:szCs w:val="18"/>
        </w:rPr>
        <w:t>個別相談</w:t>
      </w:r>
      <w:r w:rsidRPr="009062AF">
        <w:rPr>
          <w:rFonts w:asciiTheme="majorEastAsia" w:eastAsiaTheme="majorEastAsia" w:hAnsiTheme="majorEastAsia" w:hint="eastAsia"/>
          <w:sz w:val="18"/>
          <w:szCs w:val="18"/>
        </w:rPr>
        <w:t>実施のため、下記フォームを記入の上、</w:t>
      </w:r>
      <w:r w:rsidR="00EF38A8">
        <w:rPr>
          <w:rFonts w:asciiTheme="majorEastAsia" w:eastAsiaTheme="majorEastAsia" w:hAnsiTheme="majorEastAsia" w:hint="eastAsia"/>
          <w:sz w:val="18"/>
          <w:szCs w:val="18"/>
        </w:rPr>
        <w:t>当日持参して</w:t>
      </w:r>
      <w:r w:rsidRPr="009062AF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tbl>
      <w:tblPr>
        <w:tblStyle w:val="a3"/>
        <w:tblpPr w:leftFromText="142" w:rightFromText="142" w:vertAnchor="page" w:horzAnchor="margin" w:tblpY="2726"/>
        <w:tblW w:w="10881" w:type="dxa"/>
        <w:tblLook w:val="04A0" w:firstRow="1" w:lastRow="0" w:firstColumn="1" w:lastColumn="0" w:noHBand="0" w:noVBand="1"/>
      </w:tblPr>
      <w:tblGrid>
        <w:gridCol w:w="2227"/>
        <w:gridCol w:w="2843"/>
        <w:gridCol w:w="1701"/>
        <w:gridCol w:w="4110"/>
      </w:tblGrid>
      <w:tr w:rsidR="008538BB" w:rsidTr="008538BB">
        <w:trPr>
          <w:trHeight w:val="273"/>
        </w:trPr>
        <w:tc>
          <w:tcPr>
            <w:tcW w:w="2227" w:type="dxa"/>
            <w:tcBorders>
              <w:bottom w:val="dashSmallGap" w:sz="4" w:space="0" w:color="auto"/>
            </w:tcBorders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フリガナ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8654" w:type="dxa"/>
            <w:gridSpan w:val="3"/>
            <w:tcBorders>
              <w:bottom w:val="dashSmallGap" w:sz="4" w:space="0" w:color="auto"/>
            </w:tcBorders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tcBorders>
              <w:top w:val="dashSmallGap" w:sz="4" w:space="0" w:color="auto"/>
            </w:tcBorders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氏名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8654" w:type="dxa"/>
            <w:gridSpan w:val="3"/>
            <w:tcBorders>
              <w:top w:val="dashSmallGap" w:sz="4" w:space="0" w:color="auto"/>
            </w:tcBorders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学部／研究科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2843" w:type="dxa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学科／専攻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4110" w:type="dxa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学年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2843" w:type="dxa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学生番号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4110" w:type="dxa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メールアドレス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8654" w:type="dxa"/>
            <w:gridSpan w:val="3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 xml:space="preserve">取得資格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zh-TW"/>
              </w:rPr>
              <w:t>※</w:t>
            </w: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複数回答可</w:t>
            </w:r>
          </w:p>
        </w:tc>
        <w:tc>
          <w:tcPr>
            <w:tcW w:w="8654" w:type="dxa"/>
            <w:gridSpan w:val="3"/>
          </w:tcPr>
          <w:p w:rsidR="008538BB" w:rsidRPr="002E15A2" w:rsidRDefault="008538BB" w:rsidP="008538BB">
            <w:pPr>
              <w:ind w:leftChars="-47" w:hangingChars="47" w:hanging="9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英語】</w:t>
            </w:r>
          </w:p>
          <w:p w:rsidR="008538BB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2929405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TOEIC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（　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点）　　　取得年月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年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</w:p>
          <w:p w:rsidR="008538BB" w:rsidRPr="002E15A2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0438990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TOE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FL-IPT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（　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点）　　　取得年月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年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</w:p>
          <w:p w:rsidR="008538BB" w:rsidRPr="002E15A2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-4934944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TOEFL-iBT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（合計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点）　　　取得年月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年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</w:p>
          <w:p w:rsidR="008538BB" w:rsidRPr="002E15A2" w:rsidRDefault="008538BB" w:rsidP="008538BB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Reading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Listening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Speaking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Writing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点</w:t>
            </w:r>
          </w:p>
          <w:p w:rsidR="008538BB" w:rsidRPr="002E15A2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8674847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IELTS     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（合計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点）　　　取得年月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年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</w:p>
          <w:p w:rsidR="008538BB" w:rsidRPr="002E15A2" w:rsidRDefault="008538BB" w:rsidP="008538BB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Reading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Listening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Speaking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　　　点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Writing</w:t>
            </w: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点</w:t>
            </w:r>
          </w:p>
          <w:p w:rsidR="008538BB" w:rsidRPr="002E15A2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7475400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                  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:rsidR="008538BB" w:rsidRPr="002E15A2" w:rsidRDefault="008538BB" w:rsidP="008538BB">
            <w:pPr>
              <w:ind w:leftChars="-47" w:left="-14" w:hangingChars="47" w:hanging="85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【英語以外】</w:t>
            </w:r>
          </w:p>
          <w:p w:rsidR="008538BB" w:rsidRPr="002E15A2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12288840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スペイン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語（　　　　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）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1981386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中国語（　　　　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）</w:t>
            </w:r>
          </w:p>
          <w:p w:rsidR="008538BB" w:rsidRPr="00F47962" w:rsidRDefault="00155982" w:rsidP="008538BB">
            <w:pPr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60485362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その他言語（　　　　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得意・不得意な</w:t>
            </w: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言語スキル</w:t>
            </w:r>
          </w:p>
        </w:tc>
        <w:tc>
          <w:tcPr>
            <w:tcW w:w="8654" w:type="dxa"/>
            <w:gridSpan w:val="3"/>
          </w:tcPr>
          <w:p w:rsidR="008538BB" w:rsidRPr="002E15A2" w:rsidRDefault="008538BB" w:rsidP="008538BB">
            <w:pPr>
              <w:ind w:leftChars="-47" w:left="20" w:hangingChars="66" w:hanging="119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【得意】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21016349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ﾘｽﾆﾝｸﾞ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8244801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ﾘｰﾃﾞｨﾝｸﾞ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15301790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ｽﾋﾟｰｷﾝｸ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3419114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ﾗｲﾃｨﾝｸﾞ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49054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語彙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6628576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発音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18421236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文法    </w:t>
            </w:r>
          </w:p>
          <w:p w:rsidR="008538BB" w:rsidRPr="009062AF" w:rsidRDefault="008538BB" w:rsidP="008538BB">
            <w:pPr>
              <w:ind w:leftChars="-47" w:left="-99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【不得意】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7064183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ﾘｽﾆﾝｸﾞ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171356528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ﾘｰﾃﾞｨﾝｸﾞ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9619594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ｽﾋﾟｰｷﾝｸ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-13701356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ﾗｲﾃｨﾝｸﾞ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16568713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語彙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14625388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発音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  <w:lang w:eastAsia="zh-TW"/>
                </w:rPr>
                <w:id w:val="116983754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文法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2E15A2">
              <w:rPr>
                <w:rFonts w:asciiTheme="majorHAnsi" w:eastAsiaTheme="majorEastAsia" w:hAnsiTheme="majorHAnsi" w:cstheme="majorHAnsi" w:hint="eastAsia"/>
                <w:b/>
                <w:sz w:val="20"/>
                <w:szCs w:val="20"/>
              </w:rPr>
              <w:t>GPA</w:t>
            </w:r>
            <w:r w:rsidRPr="002E15A2">
              <w:rPr>
                <w:rFonts w:asciiTheme="majorHAnsi" w:eastAsiaTheme="majorEastAsia" w:hAnsiTheme="majorHAnsi" w:cstheme="majorHAnsi" w:hint="eastAsia"/>
                <w:b/>
                <w:sz w:val="20"/>
                <w:szCs w:val="20"/>
              </w:rPr>
              <w:t xml:space="preserve">　</w:t>
            </w:r>
            <w:r w:rsidRPr="007A0D22">
              <w:rPr>
                <w:rFonts w:asciiTheme="majorHAnsi" w:eastAsiaTheme="majorEastAsia" w:hAnsiTheme="majorHAnsi" w:cstheme="majorHAns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8654" w:type="dxa"/>
            <w:gridSpan w:val="3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過去の海外滞在経験</w:t>
            </w:r>
          </w:p>
          <w:p w:rsidR="008538BB" w:rsidRPr="00BF5B26" w:rsidRDefault="008538BB" w:rsidP="008538B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5B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（在住・留学など）</w:t>
            </w:r>
          </w:p>
        </w:tc>
        <w:tc>
          <w:tcPr>
            <w:tcW w:w="8654" w:type="dxa"/>
            <w:gridSpan w:val="3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時期：　　　　　　　　　期間：　　　　　　　　渡航先：　　　　</w:t>
            </w:r>
          </w:p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>目的：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留学の目的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  <w:p w:rsidR="008538BB" w:rsidRPr="00BF5B26" w:rsidRDefault="008538BB" w:rsidP="008538B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5B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（できるだけ具体的に）</w:t>
            </w:r>
          </w:p>
        </w:tc>
        <w:tc>
          <w:tcPr>
            <w:tcW w:w="8654" w:type="dxa"/>
            <w:gridSpan w:val="3"/>
          </w:tcPr>
          <w:p w:rsidR="008538BB" w:rsidRDefault="008538BB" w:rsidP="008538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48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（例：語学試験に挑戦、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オーストラリア</w:t>
            </w:r>
            <w:r w:rsidRPr="006348E8">
              <w:rPr>
                <w:rFonts w:asciiTheme="majorEastAsia" w:eastAsiaTheme="majorEastAsia" w:hAnsiTheme="majorEastAsia" w:hint="eastAsia"/>
                <w:sz w:val="16"/>
                <w:szCs w:val="16"/>
              </w:rPr>
              <w:t>の福利厚生について学ぶ、ディベートスキルを身につけ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る</w:t>
            </w:r>
            <w:r w:rsidRPr="006348E8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など）</w:t>
            </w:r>
          </w:p>
          <w:p w:rsidR="008538BB" w:rsidRDefault="008538BB" w:rsidP="008538B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538BB" w:rsidRPr="006348E8" w:rsidRDefault="008538BB" w:rsidP="008538B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留学形態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複数回答可</w:t>
            </w:r>
          </w:p>
        </w:tc>
        <w:tc>
          <w:tcPr>
            <w:tcW w:w="8654" w:type="dxa"/>
            <w:gridSpan w:val="3"/>
          </w:tcPr>
          <w:p w:rsidR="008538BB" w:rsidRPr="00EF38A8" w:rsidRDefault="00155982" w:rsidP="00853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4766076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派遣交換留学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7856620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休学留学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7080778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その他留学斡旋業者を利用した留学</w:t>
            </w:r>
          </w:p>
          <w:p w:rsidR="008538BB" w:rsidRPr="00BF5B26" w:rsidRDefault="00155982" w:rsidP="008538B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13791211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語学研修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推薦語学研修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22928136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語学研修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協定校実施短期プログラム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191959396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短期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プログラム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（学部主催）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-36337020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海外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インターンシップ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4075061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538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 w:hint="eastAsia"/>
                  <w:sz w:val="18"/>
                  <w:szCs w:val="18"/>
                </w:rPr>
                <w:id w:val="-18246526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2E15A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まだ特に決めていない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BF5B26" w:rsidRDefault="008538BB" w:rsidP="008538B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5B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留学希望地域または語圏</w:t>
            </w:r>
          </w:p>
        </w:tc>
        <w:tc>
          <w:tcPr>
            <w:tcW w:w="8654" w:type="dxa"/>
            <w:gridSpan w:val="3"/>
          </w:tcPr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留学希望大学</w:t>
            </w:r>
          </w:p>
        </w:tc>
        <w:tc>
          <w:tcPr>
            <w:tcW w:w="8654" w:type="dxa"/>
            <w:gridSpan w:val="3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留学先大学名：　　　　　　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　　　</w:t>
            </w:r>
            <w:r w:rsidRPr="002E15A2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>希望選考：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留学希望時期・期間</w:t>
            </w:r>
          </w:p>
        </w:tc>
        <w:tc>
          <w:tcPr>
            <w:tcW w:w="8654" w:type="dxa"/>
            <w:gridSpan w:val="3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時期：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月から　／　期間：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もしくは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5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ヵ月</w:t>
            </w: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留学準備（学習状況）</w:t>
            </w:r>
          </w:p>
        </w:tc>
        <w:tc>
          <w:tcPr>
            <w:tcW w:w="8654" w:type="dxa"/>
            <w:gridSpan w:val="3"/>
          </w:tcPr>
          <w:p w:rsidR="008538BB" w:rsidRPr="00BF5B26" w:rsidRDefault="008538BB" w:rsidP="008538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5B26">
              <w:rPr>
                <w:rFonts w:asciiTheme="majorEastAsia" w:eastAsiaTheme="majorEastAsia" w:hAnsiTheme="majorEastAsia" w:hint="eastAsia"/>
                <w:sz w:val="16"/>
                <w:szCs w:val="16"/>
              </w:rPr>
              <w:t>これまでにした留学準備と、留学のための語学学習をどのくらいしているか</w:t>
            </w:r>
          </w:p>
          <w:p w:rsidR="008538BB" w:rsidRPr="009062AF" w:rsidRDefault="008538BB" w:rsidP="008538B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38BB" w:rsidTr="008538BB">
        <w:tc>
          <w:tcPr>
            <w:tcW w:w="2227" w:type="dxa"/>
            <w:shd w:val="clear" w:color="auto" w:fill="FBD4B4" w:themeFill="accent6" w:themeFillTint="66"/>
          </w:tcPr>
          <w:p w:rsidR="008538BB" w:rsidRPr="002E15A2" w:rsidRDefault="008538BB" w:rsidP="008538B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E15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相談内容　</w:t>
            </w:r>
            <w:r w:rsidRPr="007A0D22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8654" w:type="dxa"/>
            <w:gridSpan w:val="3"/>
          </w:tcPr>
          <w:p w:rsidR="008538BB" w:rsidRPr="00BF5B26" w:rsidRDefault="00155982" w:rsidP="00853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1372259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留学全般（形態・期間・国）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7632871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語学留学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5273375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目的設定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8220007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奨学金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34871263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BF5B26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情報収集</w:t>
            </w:r>
          </w:p>
          <w:p w:rsidR="008538BB" w:rsidRPr="00BF5B26" w:rsidRDefault="00155982" w:rsidP="008538B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6260830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38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38BB" w:rsidRPr="00BF5B2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</w:tr>
    </w:tbl>
    <w:p w:rsidR="009062AF" w:rsidRDefault="00BF5B26" w:rsidP="00BF5B2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2E15A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</w:t>
      </w:r>
      <w:r w:rsidRPr="002E15A2">
        <w:rPr>
          <w:rFonts w:asciiTheme="majorEastAsia" w:eastAsiaTheme="majorEastAsia" w:hAnsiTheme="majorEastAsia" w:hint="eastAsia"/>
          <w:b/>
          <w:sz w:val="20"/>
          <w:szCs w:val="20"/>
        </w:rPr>
        <w:t xml:space="preserve">は解答必須　　　　　　　　　　　　　　　　　　　　　　　　　</w:t>
      </w:r>
      <w:r w:rsidR="007A0D2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Pr="002E15A2">
        <w:rPr>
          <w:rFonts w:asciiTheme="majorEastAsia" w:eastAsiaTheme="majorEastAsia" w:hAnsiTheme="majorEastAsia" w:hint="eastAsia"/>
          <w:b/>
          <w:sz w:val="20"/>
          <w:szCs w:val="20"/>
        </w:rPr>
        <w:t>記入年月日：</w:t>
      </w:r>
      <w:r w:rsidR="00176CB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Pr="002E15A2">
        <w:rPr>
          <w:rFonts w:asciiTheme="majorEastAsia" w:eastAsiaTheme="majorEastAsia" w:hAnsiTheme="majorEastAsia" w:hint="eastAsia"/>
          <w:b/>
          <w:sz w:val="20"/>
          <w:szCs w:val="20"/>
        </w:rPr>
        <w:t xml:space="preserve">年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E15A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月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E15A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日</w:t>
      </w:r>
    </w:p>
    <w:p w:rsidR="00C81013" w:rsidRPr="00C81013" w:rsidRDefault="00C81013" w:rsidP="007A0D22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C81013">
        <w:rPr>
          <w:rFonts w:asciiTheme="majorEastAsia" w:eastAsiaTheme="majorEastAsia" w:hAnsiTheme="majorEastAsia" w:hint="eastAsia"/>
          <w:sz w:val="20"/>
          <w:szCs w:val="20"/>
        </w:rPr>
        <w:t>ご提供いただいた個人情報は留学</w:t>
      </w:r>
      <w:r w:rsidR="008B5234">
        <w:rPr>
          <w:rFonts w:asciiTheme="majorEastAsia" w:eastAsiaTheme="majorEastAsia" w:hAnsiTheme="majorEastAsia" w:hint="eastAsia"/>
          <w:sz w:val="20"/>
          <w:szCs w:val="20"/>
        </w:rPr>
        <w:t>個別相談</w:t>
      </w:r>
      <w:r w:rsidRPr="00C81013">
        <w:rPr>
          <w:rFonts w:asciiTheme="majorEastAsia" w:eastAsiaTheme="majorEastAsia" w:hAnsiTheme="majorEastAsia" w:hint="eastAsia"/>
          <w:sz w:val="20"/>
          <w:szCs w:val="20"/>
        </w:rPr>
        <w:t>の目的の範囲においてのみ利用させていただきます。</w:t>
      </w:r>
    </w:p>
    <w:sectPr w:rsidR="00C81013" w:rsidRPr="00C81013" w:rsidSect="008538BB">
      <w:pgSz w:w="11906" w:h="16838" w:code="9"/>
      <w:pgMar w:top="156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A8" w:rsidRDefault="00EF38A8" w:rsidP="00EF38A8">
      <w:r>
        <w:separator/>
      </w:r>
    </w:p>
  </w:endnote>
  <w:endnote w:type="continuationSeparator" w:id="0">
    <w:p w:rsidR="00EF38A8" w:rsidRDefault="00EF38A8" w:rsidP="00EF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A8" w:rsidRDefault="00EF38A8" w:rsidP="00EF38A8">
      <w:r>
        <w:separator/>
      </w:r>
    </w:p>
  </w:footnote>
  <w:footnote w:type="continuationSeparator" w:id="0">
    <w:p w:rsidR="00EF38A8" w:rsidRDefault="00EF38A8" w:rsidP="00EF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F"/>
    <w:rsid w:val="000679CB"/>
    <w:rsid w:val="0014200E"/>
    <w:rsid w:val="00155982"/>
    <w:rsid w:val="00176CBA"/>
    <w:rsid w:val="002B2724"/>
    <w:rsid w:val="002B727A"/>
    <w:rsid w:val="002E15A2"/>
    <w:rsid w:val="00301C28"/>
    <w:rsid w:val="00376005"/>
    <w:rsid w:val="00561734"/>
    <w:rsid w:val="005836B7"/>
    <w:rsid w:val="006348E8"/>
    <w:rsid w:val="006C5414"/>
    <w:rsid w:val="007A0D22"/>
    <w:rsid w:val="008538BB"/>
    <w:rsid w:val="008B5234"/>
    <w:rsid w:val="009062AF"/>
    <w:rsid w:val="00A11441"/>
    <w:rsid w:val="00AF33D0"/>
    <w:rsid w:val="00BF5B26"/>
    <w:rsid w:val="00C81013"/>
    <w:rsid w:val="00D60A5A"/>
    <w:rsid w:val="00DA6C1C"/>
    <w:rsid w:val="00E1055A"/>
    <w:rsid w:val="00EF38A8"/>
    <w:rsid w:val="00F47962"/>
    <w:rsid w:val="00F779B2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DE96E5-CF2F-41FD-89DF-FFB4054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52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9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8A8"/>
  </w:style>
  <w:style w:type="paragraph" w:styleId="a8">
    <w:name w:val="footer"/>
    <w:basedOn w:val="a"/>
    <w:link w:val="a9"/>
    <w:uiPriority w:val="99"/>
    <w:unhideWhenUsed/>
    <w:rsid w:val="00EF3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8A8"/>
  </w:style>
  <w:style w:type="character" w:customStyle="1" w:styleId="10">
    <w:name w:val="見出し 1 (文字)"/>
    <w:basedOn w:val="a0"/>
    <w:link w:val="1"/>
    <w:uiPriority w:val="9"/>
    <w:rsid w:val="008B523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2016-07-06T08:11:00Z</cp:lastPrinted>
  <dcterms:created xsi:type="dcterms:W3CDTF">2020-10-12T00:10:00Z</dcterms:created>
  <dcterms:modified xsi:type="dcterms:W3CDTF">2020-10-12T00:10:00Z</dcterms:modified>
</cp:coreProperties>
</file>